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20" w:rsidRDefault="00381F20" w:rsidP="00381F20">
      <w:pPr>
        <w:jc w:val="center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дома </w:t>
      </w:r>
      <w:r>
        <w:rPr>
          <w:sz w:val="18"/>
          <w:szCs w:val="18"/>
          <w:u w:val="single"/>
        </w:rPr>
        <w:t>за период с 01.01.2020 по 31.12.2020</w:t>
      </w:r>
      <w:r>
        <w:rPr>
          <w:b/>
          <w:bCs/>
          <w:sz w:val="18"/>
          <w:szCs w:val="18"/>
          <w:u w:val="single"/>
        </w:rPr>
        <w:t xml:space="preserve"> г.</w:t>
      </w:r>
    </w:p>
    <w:p w:rsidR="00381F20" w:rsidRDefault="00381F20" w:rsidP="00381F20">
      <w:pPr>
        <w:jc w:val="center"/>
        <w:rPr>
          <w:b/>
          <w:bCs/>
          <w:sz w:val="18"/>
          <w:szCs w:val="18"/>
        </w:rPr>
      </w:pPr>
    </w:p>
    <w:p w:rsidR="00381F20" w:rsidRDefault="00381F20" w:rsidP="00381F20">
      <w:r>
        <w:t xml:space="preserve">  Адрес: ул. </w:t>
      </w:r>
      <w:r>
        <w:rPr>
          <w:b/>
          <w:bCs/>
        </w:rPr>
        <w:t>Володарского 56</w:t>
      </w:r>
      <w:r>
        <w:t xml:space="preserve"> </w:t>
      </w:r>
    </w:p>
    <w:p w:rsidR="00381F20" w:rsidRDefault="00381F20" w:rsidP="00381F20">
      <w:pPr>
        <w:rPr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Количество квартир</w:t>
      </w:r>
      <w:r>
        <w:rPr>
          <w:b/>
          <w:bCs/>
          <w:sz w:val="18"/>
          <w:szCs w:val="18"/>
        </w:rPr>
        <w:t xml:space="preserve"> - 36</w:t>
      </w:r>
      <w:r>
        <w:rPr>
          <w:sz w:val="18"/>
          <w:szCs w:val="18"/>
        </w:rPr>
        <w:t xml:space="preserve"> общей площадью </w:t>
      </w:r>
      <w:r>
        <w:rPr>
          <w:b/>
          <w:bCs/>
          <w:sz w:val="18"/>
          <w:szCs w:val="18"/>
        </w:rPr>
        <w:t>2 429,6 и офисы площадью 510,2</w:t>
      </w:r>
      <w:r w:rsidR="00D6792E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proofErr w:type="gramStart"/>
      <w:r>
        <w:rPr>
          <w:sz w:val="18"/>
          <w:szCs w:val="18"/>
          <w:vertAlign w:val="superscript"/>
        </w:rPr>
        <w:t>2 ,</w:t>
      </w:r>
      <w:proofErr w:type="gramEnd"/>
      <w:r>
        <w:rPr>
          <w:sz w:val="18"/>
          <w:szCs w:val="18"/>
          <w:vertAlign w:val="superscript"/>
        </w:rPr>
        <w:t xml:space="preserve">       </w:t>
      </w:r>
    </w:p>
    <w:p w:rsidR="00381F20" w:rsidRDefault="00381F20" w:rsidP="00381F20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>Убираемая площадь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1 320 м</w:t>
      </w:r>
      <w:r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- </w:t>
      </w:r>
      <w:r>
        <w:rPr>
          <w:b/>
          <w:bCs/>
          <w:sz w:val="18"/>
          <w:szCs w:val="18"/>
        </w:rPr>
        <w:t>1</w:t>
      </w:r>
      <w:r w:rsidR="00D6792E">
        <w:rPr>
          <w:b/>
          <w:bCs/>
          <w:sz w:val="18"/>
          <w:szCs w:val="18"/>
        </w:rPr>
        <w:t> </w:t>
      </w:r>
      <w:r>
        <w:rPr>
          <w:b/>
          <w:bCs/>
          <w:sz w:val="18"/>
          <w:szCs w:val="18"/>
        </w:rPr>
        <w:t>260</w:t>
      </w:r>
      <w:r w:rsidR="00D6792E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 xml:space="preserve">2 </w:t>
      </w:r>
    </w:p>
    <w:p w:rsidR="00381F20" w:rsidRDefault="00381F20" w:rsidP="00381F20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381F20" w:rsidRDefault="00381F20" w:rsidP="00381F20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1682"/>
        <w:gridCol w:w="1881"/>
        <w:gridCol w:w="1669"/>
        <w:gridCol w:w="1857"/>
      </w:tblGrid>
      <w:tr w:rsidR="00381F20" w:rsidTr="00381F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Всего</w:t>
            </w:r>
          </w:p>
        </w:tc>
      </w:tr>
      <w:tr w:rsidR="00381F20" w:rsidTr="00381F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  <w:r>
              <w:rPr>
                <w:b/>
                <w:bCs/>
                <w:vertAlign w:val="superscript"/>
              </w:rPr>
              <w:t>79 542,38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-79 542,38</w:t>
            </w:r>
          </w:p>
        </w:tc>
      </w:tr>
      <w:tr w:rsidR="00381F20" w:rsidTr="00381F20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340 133,96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72 703,48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412 837,44</w:t>
            </w:r>
          </w:p>
        </w:tc>
      </w:tr>
      <w:tr w:rsidR="00381F20" w:rsidTr="00381F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340 133,96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156 334,66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496 468,62</w:t>
            </w:r>
          </w:p>
        </w:tc>
      </w:tr>
      <w:tr w:rsidR="00381F20" w:rsidTr="00381F20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-156 334,66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-156 334,66</w:t>
            </w:r>
          </w:p>
        </w:tc>
      </w:tr>
    </w:tbl>
    <w:p w:rsidR="00381F20" w:rsidRDefault="00381F20" w:rsidP="00381F20">
      <w:pPr>
        <w:snapToGrid w:val="0"/>
        <w:rPr>
          <w:b/>
          <w:bCs/>
          <w:vertAlign w:val="superscript"/>
        </w:rPr>
      </w:pPr>
    </w:p>
    <w:p w:rsidR="00381F20" w:rsidRDefault="00381F20" w:rsidP="00381F20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3"/>
        <w:gridCol w:w="5245"/>
        <w:gridCol w:w="992"/>
        <w:gridCol w:w="851"/>
        <w:gridCol w:w="4300"/>
      </w:tblGrid>
      <w:tr w:rsidR="00381F20" w:rsidTr="00381F20">
        <w:trPr>
          <w:trHeight w:val="22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ind w:left="937" w:hanging="7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381F20" w:rsidTr="00381F20">
        <w:trPr>
          <w:trHeight w:val="220"/>
        </w:trPr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МОП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2 912,8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vertAlign w:val="superscript"/>
              </w:rPr>
              <w:t>255 </w:t>
            </w:r>
            <w:r>
              <w:rPr>
                <w:sz w:val="16"/>
                <w:szCs w:val="16"/>
              </w:rPr>
              <w:t>583,88</w:t>
            </w: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2 429,6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84 550,08</w:t>
            </w:r>
          </w:p>
        </w:tc>
      </w:tr>
      <w:tr w:rsidR="00381F20" w:rsidTr="00381F20">
        <w:trPr>
          <w:trHeight w:val="193"/>
        </w:trPr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2912,8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340 133,96</w:t>
            </w: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Ооо</w:t>
            </w:r>
            <w:proofErr w:type="spellEnd"/>
            <w:r>
              <w:rPr>
                <w:sz w:val="16"/>
                <w:szCs w:val="16"/>
              </w:rPr>
              <w:t xml:space="preserve"> Начислено по статье за период 01.01.2020-31.12.2020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2912,8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72 703,48</w:t>
            </w: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>
              <w:rPr>
                <w:sz w:val="16"/>
                <w:szCs w:val="16"/>
              </w:rPr>
              <w:t>отмостка</w:t>
            </w:r>
            <w:proofErr w:type="spellEnd"/>
            <w:r>
              <w:rPr>
                <w:sz w:val="16"/>
                <w:szCs w:val="16"/>
              </w:rPr>
              <w:t>, продухи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106 020,00</w:t>
            </w: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Двери, окна МОП, тех-этажей, подвалов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1800,82</w:t>
            </w: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28 243,93</w:t>
            </w: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3 241,48</w:t>
            </w: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2 230,27</w:t>
            </w: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11 498,16</w:t>
            </w: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Непредвиденный текущий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1F20" w:rsidTr="00381F20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1F20" w:rsidRDefault="00381F2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81F20" w:rsidRDefault="00381F20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156 334,66</w:t>
            </w:r>
          </w:p>
        </w:tc>
      </w:tr>
    </w:tbl>
    <w:p w:rsidR="00381F20" w:rsidRDefault="00381F20" w:rsidP="00381F20">
      <w:pPr>
        <w:tabs>
          <w:tab w:val="left" w:pos="720"/>
        </w:tabs>
        <w:snapToGrid w:val="0"/>
      </w:pPr>
      <w:r>
        <w:t xml:space="preserve">                                </w:t>
      </w:r>
    </w:p>
    <w:p w:rsidR="00381F20" w:rsidRDefault="00381F20" w:rsidP="00381F20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>
        <w:rPr>
          <w:b/>
          <w:bCs/>
          <w:sz w:val="18"/>
          <w:szCs w:val="18"/>
        </w:rPr>
        <w:t>Взаиморасчеты по коммунальным услугам</w:t>
      </w:r>
    </w:p>
    <w:p w:rsidR="00381F20" w:rsidRDefault="00381F20" w:rsidP="00381F20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410"/>
        <w:gridCol w:w="1701"/>
        <w:gridCol w:w="1134"/>
        <w:gridCol w:w="1275"/>
        <w:gridCol w:w="2938"/>
      </w:tblGrid>
      <w:tr w:rsidR="00381F20" w:rsidTr="00381F2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или переплата</w:t>
            </w:r>
          </w:p>
        </w:tc>
      </w:tr>
      <w:tr w:rsidR="00381F20" w:rsidTr="00381F2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964F4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  <w:r w:rsidR="00381F20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132 818,33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129 703,92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25 145,38</w:t>
            </w:r>
          </w:p>
        </w:tc>
      </w:tr>
      <w:tr w:rsidR="00381F20" w:rsidTr="00381F2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Атомэнергосбытт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381F20" w:rsidTr="00381F2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  <w:tab w:val="left" w:pos="1275"/>
              </w:tabs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53 895,52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413 164,58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410 414,15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56 582,51</w:t>
            </w:r>
          </w:p>
        </w:tc>
      </w:tr>
      <w:tr w:rsidR="00381F20" w:rsidTr="00381F2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5E6EE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bookmarkStart w:id="0" w:name="_GoBack"/>
            <w:bookmarkEnd w:id="0"/>
            <w:r w:rsidR="00381F20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33 122,13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2 777,99</w:t>
            </w:r>
          </w:p>
        </w:tc>
      </w:tr>
      <w:tr w:rsidR="00381F20" w:rsidTr="00381F2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0" w:rsidRDefault="00381F20">
            <w:pPr>
              <w:tabs>
                <w:tab w:val="left" w:pos="72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78 319,17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579 426,91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573 340,20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0" w:rsidRDefault="00381F20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84 505,88</w:t>
            </w:r>
          </w:p>
        </w:tc>
      </w:tr>
    </w:tbl>
    <w:p w:rsidR="008B422D" w:rsidRDefault="008B422D"/>
    <w:sectPr w:rsidR="008B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3C"/>
    <w:rsid w:val="0007673C"/>
    <w:rsid w:val="00381F20"/>
    <w:rsid w:val="005E6EE2"/>
    <w:rsid w:val="008B422D"/>
    <w:rsid w:val="00964F40"/>
    <w:rsid w:val="00D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63B8-EE70-4F32-AB2C-54CEE341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381F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2021-03-09T13:48:00Z</dcterms:created>
  <dcterms:modified xsi:type="dcterms:W3CDTF">2021-03-11T07:46:00Z</dcterms:modified>
</cp:coreProperties>
</file>