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84" w:rsidRPr="00A44884" w:rsidRDefault="00A44884" w:rsidP="00A44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44884" w:rsidRPr="00A44884" w:rsidRDefault="00A44884" w:rsidP="00A44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</w:pPr>
      <w:r w:rsidRPr="00A4488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>ОТЧЕТ</w:t>
      </w:r>
    </w:p>
    <w:p w:rsidR="00A44884" w:rsidRPr="00A44884" w:rsidRDefault="00A44884" w:rsidP="00A44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ar-SA"/>
        </w:rPr>
      </w:pPr>
      <w:r w:rsidRPr="00A448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A44884">
        <w:rPr>
          <w:rFonts w:ascii="Times New Roman" w:eastAsia="Times New Roman" w:hAnsi="Times New Roman" w:cs="Times New Roman"/>
          <w:sz w:val="18"/>
          <w:szCs w:val="18"/>
          <w:lang w:eastAsia="ar-SA"/>
        </w:rPr>
        <w:t>Управляющей организац</w:t>
      </w:r>
      <w:proofErr w:type="gramStart"/>
      <w:r w:rsidRPr="00A44884">
        <w:rPr>
          <w:rFonts w:ascii="Times New Roman" w:eastAsia="Times New Roman" w:hAnsi="Times New Roman" w:cs="Times New Roman"/>
          <w:sz w:val="18"/>
          <w:szCs w:val="18"/>
          <w:lang w:eastAsia="ar-SA"/>
        </w:rPr>
        <w:t>ии ООО</w:t>
      </w:r>
      <w:proofErr w:type="gramEnd"/>
      <w:r w:rsidRPr="00A4488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«Люкс Инвест» по предоставленным услугам по управлению, содержанию и техническому обсл</w:t>
      </w:r>
      <w:r w:rsidR="00CD3A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уживанию многоквартирного дома. </w:t>
      </w:r>
      <w:bookmarkStart w:id="0" w:name="_GoBack"/>
      <w:bookmarkEnd w:id="0"/>
      <w:r w:rsidR="003465BC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За период с 19.08</w:t>
      </w:r>
      <w:r w:rsidRPr="00A44884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.2019 по 31.12.2019</w:t>
      </w:r>
      <w:r w:rsidRPr="00A4488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ar-SA"/>
        </w:rPr>
        <w:t>г.</w:t>
      </w:r>
    </w:p>
    <w:p w:rsidR="00A44884" w:rsidRPr="00A44884" w:rsidRDefault="00A44884" w:rsidP="00A44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A44884" w:rsidRPr="00A44884" w:rsidRDefault="00C75BA1" w:rsidP="00A448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Адрес</w:t>
      </w:r>
      <w:r w:rsidR="00A44884" w:rsidRPr="00A4488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44884" w:rsidRPr="00A44884">
        <w:rPr>
          <w:rFonts w:ascii="Times New Roman" w:eastAsia="Times New Roman" w:hAnsi="Times New Roman" w:cs="Times New Roman"/>
          <w:sz w:val="24"/>
          <w:szCs w:val="24"/>
          <w:lang w:eastAsia="ar-SA"/>
        </w:rPr>
        <w:t>ул.</w:t>
      </w:r>
      <w:r w:rsidR="00A44884" w:rsidRPr="00A448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Генерала Григорова, 36</w:t>
      </w:r>
      <w:r w:rsidR="00A44884" w:rsidRPr="00A448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A44884" w:rsidRPr="00A44884" w:rsidRDefault="00A44884" w:rsidP="00A448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44884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 </w:t>
      </w:r>
      <w:r w:rsidRPr="00A4488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Количество  квартир</w:t>
      </w:r>
      <w:r w:rsidRPr="00A44884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- 56</w:t>
      </w:r>
      <w:r w:rsidRPr="00A4488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общей площадью </w:t>
      </w:r>
      <w:r w:rsidRPr="00A44884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2 432,10</w:t>
      </w:r>
      <w:r w:rsidRPr="00A44884">
        <w:rPr>
          <w:rFonts w:ascii="Times New Roman" w:eastAsia="Times New Roman" w:hAnsi="Times New Roman" w:cs="Times New Roman"/>
          <w:sz w:val="18"/>
          <w:szCs w:val="18"/>
          <w:lang w:eastAsia="ar-SA"/>
        </w:rPr>
        <w:t>м</w:t>
      </w:r>
      <w:proofErr w:type="gramStart"/>
      <w:r w:rsidRPr="00A4488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2</w:t>
      </w:r>
      <w:proofErr w:type="gramEnd"/>
      <w:r w:rsidRPr="00A4488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 ,</w:t>
      </w:r>
    </w:p>
    <w:p w:rsidR="00A44884" w:rsidRPr="00A44884" w:rsidRDefault="00A44884" w:rsidP="00A44884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</w:pPr>
      <w:r w:rsidRPr="00A44884">
        <w:rPr>
          <w:rFonts w:ascii="Times New Roman" w:eastAsia="Times New Roman" w:hAnsi="Times New Roman" w:cs="Times New Roman"/>
          <w:sz w:val="18"/>
          <w:szCs w:val="18"/>
          <w:lang w:eastAsia="ar-SA"/>
        </w:rPr>
        <w:t>Убираемая площадь</w:t>
      </w:r>
      <w:r w:rsidRPr="00A44884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</w:t>
      </w:r>
      <w:r w:rsidRPr="00A44884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придомовой территории –</w:t>
      </w:r>
      <w:r w:rsidRPr="00A44884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2 374 м</w:t>
      </w:r>
      <w:r w:rsidRPr="00A4488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 2 </w:t>
      </w:r>
      <w:r w:rsidRPr="00A4488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мест общего пользования  - </w:t>
      </w:r>
      <w:r w:rsidRPr="00A44884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613,9</w:t>
      </w:r>
      <w:r w:rsidRPr="00A44884">
        <w:rPr>
          <w:rFonts w:ascii="Times New Roman" w:eastAsia="Times New Roman" w:hAnsi="Times New Roman" w:cs="Times New Roman"/>
          <w:sz w:val="18"/>
          <w:szCs w:val="18"/>
          <w:lang w:eastAsia="ar-SA"/>
        </w:rPr>
        <w:t>м</w:t>
      </w:r>
      <w:proofErr w:type="gramStart"/>
      <w:r w:rsidRPr="00A4488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2</w:t>
      </w:r>
      <w:proofErr w:type="gramEnd"/>
      <w:r w:rsidRPr="00A4488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 </w:t>
      </w:r>
    </w:p>
    <w:p w:rsidR="00A44884" w:rsidRPr="00A44884" w:rsidRDefault="00A44884" w:rsidP="00A44884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A448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Задолженность по оплате </w:t>
      </w:r>
      <w:proofErr w:type="gramStart"/>
      <w:r w:rsidRPr="00A448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жилищно-коммунальных</w:t>
      </w:r>
      <w:proofErr w:type="gramEnd"/>
      <w:r w:rsidRPr="00A448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платежей-</w:t>
      </w:r>
      <w:r w:rsidRPr="00A4488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3 </w:t>
      </w:r>
      <w:r w:rsidRPr="00A448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(%)</w:t>
      </w:r>
    </w:p>
    <w:p w:rsidR="00A44884" w:rsidRPr="00A44884" w:rsidRDefault="00A44884" w:rsidP="00A44884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43"/>
        <w:gridCol w:w="2126"/>
        <w:gridCol w:w="1751"/>
        <w:gridCol w:w="2096"/>
      </w:tblGrid>
      <w:tr w:rsidR="00A44884" w:rsidRPr="00A44884" w:rsidTr="00E75762">
        <w:tc>
          <w:tcPr>
            <w:tcW w:w="2660" w:type="dxa"/>
          </w:tcPr>
          <w:p w:rsidR="00A44884" w:rsidRPr="00A44884" w:rsidRDefault="00A44884" w:rsidP="00A448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Наименование</w:t>
            </w:r>
          </w:p>
        </w:tc>
        <w:tc>
          <w:tcPr>
            <w:tcW w:w="1843" w:type="dxa"/>
          </w:tcPr>
          <w:p w:rsidR="00A44884" w:rsidRPr="00A44884" w:rsidRDefault="00A44884" w:rsidP="00A448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содержание, руб.</w:t>
            </w:r>
          </w:p>
        </w:tc>
        <w:tc>
          <w:tcPr>
            <w:tcW w:w="2126" w:type="dxa"/>
          </w:tcPr>
          <w:p w:rsidR="00A44884" w:rsidRPr="00A44884" w:rsidRDefault="003465BC" w:rsidP="00A448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текущий ремонт</w:t>
            </w:r>
            <w:r w:rsidR="00A44884" w:rsidRPr="00A448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, руб.</w:t>
            </w:r>
          </w:p>
        </w:tc>
        <w:tc>
          <w:tcPr>
            <w:tcW w:w="1751" w:type="dxa"/>
          </w:tcPr>
          <w:p w:rsidR="00A44884" w:rsidRPr="00A44884" w:rsidRDefault="00A44884" w:rsidP="00A448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Дополнительное финансирование</w:t>
            </w:r>
          </w:p>
        </w:tc>
        <w:tc>
          <w:tcPr>
            <w:tcW w:w="2096" w:type="dxa"/>
          </w:tcPr>
          <w:p w:rsidR="00A44884" w:rsidRPr="00A44884" w:rsidRDefault="00A44884" w:rsidP="00A448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Всего</w:t>
            </w:r>
          </w:p>
        </w:tc>
      </w:tr>
      <w:tr w:rsidR="00A44884" w:rsidRPr="00A44884" w:rsidTr="00E75762">
        <w:tc>
          <w:tcPr>
            <w:tcW w:w="2660" w:type="dxa"/>
          </w:tcPr>
          <w:p w:rsidR="00A44884" w:rsidRPr="00A44884" w:rsidRDefault="00A44884" w:rsidP="00A448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Сальдо на начало года</w:t>
            </w:r>
          </w:p>
        </w:tc>
        <w:tc>
          <w:tcPr>
            <w:tcW w:w="1843" w:type="dxa"/>
          </w:tcPr>
          <w:p w:rsidR="00A44884" w:rsidRPr="00A44884" w:rsidRDefault="00A44884" w:rsidP="00A448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126" w:type="dxa"/>
          </w:tcPr>
          <w:p w:rsidR="00A44884" w:rsidRPr="00A44884" w:rsidRDefault="00A44884" w:rsidP="00A448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1751" w:type="dxa"/>
          </w:tcPr>
          <w:p w:rsidR="00A44884" w:rsidRPr="00A44884" w:rsidRDefault="00A44884" w:rsidP="00A448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096" w:type="dxa"/>
          </w:tcPr>
          <w:p w:rsidR="00A44884" w:rsidRPr="00A44884" w:rsidRDefault="00A44884" w:rsidP="00A448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A44884" w:rsidRPr="00A44884" w:rsidTr="00E75762">
        <w:trPr>
          <w:trHeight w:val="140"/>
        </w:trPr>
        <w:tc>
          <w:tcPr>
            <w:tcW w:w="2660" w:type="dxa"/>
          </w:tcPr>
          <w:p w:rsidR="00A44884" w:rsidRPr="00A44884" w:rsidRDefault="00A44884" w:rsidP="00A448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начислено</w:t>
            </w:r>
          </w:p>
        </w:tc>
        <w:tc>
          <w:tcPr>
            <w:tcW w:w="1843" w:type="dxa"/>
          </w:tcPr>
          <w:p w:rsidR="00A44884" w:rsidRPr="00A44884" w:rsidRDefault="00A44884" w:rsidP="00A448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96 606,52</w:t>
            </w:r>
          </w:p>
        </w:tc>
        <w:tc>
          <w:tcPr>
            <w:tcW w:w="2126" w:type="dxa"/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15 176,30</w:t>
            </w:r>
          </w:p>
        </w:tc>
        <w:tc>
          <w:tcPr>
            <w:tcW w:w="1751" w:type="dxa"/>
          </w:tcPr>
          <w:p w:rsidR="00A44884" w:rsidRPr="00A44884" w:rsidRDefault="00A44884" w:rsidP="00A448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101 400</w:t>
            </w:r>
          </w:p>
        </w:tc>
        <w:tc>
          <w:tcPr>
            <w:tcW w:w="2096" w:type="dxa"/>
          </w:tcPr>
          <w:p w:rsidR="00A44884" w:rsidRPr="00A44884" w:rsidRDefault="00A44884" w:rsidP="00A448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213 482,82</w:t>
            </w:r>
          </w:p>
        </w:tc>
      </w:tr>
      <w:tr w:rsidR="00A44884" w:rsidRPr="00A44884" w:rsidTr="00E75762">
        <w:tc>
          <w:tcPr>
            <w:tcW w:w="2660" w:type="dxa"/>
          </w:tcPr>
          <w:p w:rsidR="00A44884" w:rsidRPr="00A44884" w:rsidRDefault="00A44884" w:rsidP="00A448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затрачено</w:t>
            </w:r>
          </w:p>
        </w:tc>
        <w:tc>
          <w:tcPr>
            <w:tcW w:w="1843" w:type="dxa"/>
          </w:tcPr>
          <w:p w:rsidR="00A44884" w:rsidRPr="00A44884" w:rsidRDefault="00A44884" w:rsidP="00A448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96 606,52</w:t>
            </w:r>
          </w:p>
        </w:tc>
        <w:tc>
          <w:tcPr>
            <w:tcW w:w="2126" w:type="dxa"/>
          </w:tcPr>
          <w:p w:rsidR="00A44884" w:rsidRPr="00A44884" w:rsidRDefault="00A44884" w:rsidP="00A448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13 493,97</w:t>
            </w:r>
          </w:p>
        </w:tc>
        <w:tc>
          <w:tcPr>
            <w:tcW w:w="1751" w:type="dxa"/>
          </w:tcPr>
          <w:p w:rsidR="00A44884" w:rsidRPr="00A44884" w:rsidRDefault="00A44884" w:rsidP="00A448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101 400</w:t>
            </w:r>
          </w:p>
        </w:tc>
        <w:tc>
          <w:tcPr>
            <w:tcW w:w="2096" w:type="dxa"/>
          </w:tcPr>
          <w:p w:rsidR="00A44884" w:rsidRPr="00A44884" w:rsidRDefault="00A44884" w:rsidP="00A448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211 800,49</w:t>
            </w:r>
          </w:p>
        </w:tc>
      </w:tr>
      <w:tr w:rsidR="00A44884" w:rsidRPr="00A44884" w:rsidTr="00E75762">
        <w:trPr>
          <w:trHeight w:val="134"/>
        </w:trPr>
        <w:tc>
          <w:tcPr>
            <w:tcW w:w="2660" w:type="dxa"/>
          </w:tcPr>
          <w:p w:rsidR="00A44884" w:rsidRPr="00A44884" w:rsidRDefault="00A44884" w:rsidP="00A448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Итого остаток на 31.12.2019</w:t>
            </w:r>
          </w:p>
        </w:tc>
        <w:tc>
          <w:tcPr>
            <w:tcW w:w="1843" w:type="dxa"/>
          </w:tcPr>
          <w:p w:rsidR="00A44884" w:rsidRPr="00A44884" w:rsidRDefault="00A44884" w:rsidP="00A448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126" w:type="dxa"/>
          </w:tcPr>
          <w:p w:rsidR="00A44884" w:rsidRPr="00A44884" w:rsidRDefault="00A44884" w:rsidP="00A448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1 682,33</w:t>
            </w:r>
          </w:p>
        </w:tc>
        <w:tc>
          <w:tcPr>
            <w:tcW w:w="1751" w:type="dxa"/>
          </w:tcPr>
          <w:p w:rsidR="00A44884" w:rsidRPr="00A44884" w:rsidRDefault="00A44884" w:rsidP="00A448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096" w:type="dxa"/>
          </w:tcPr>
          <w:p w:rsidR="00A44884" w:rsidRPr="00A44884" w:rsidRDefault="00A44884" w:rsidP="00A448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 xml:space="preserve"> </w:t>
            </w:r>
            <w:r w:rsidRPr="00A448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1 682,33</w:t>
            </w:r>
          </w:p>
        </w:tc>
      </w:tr>
    </w:tbl>
    <w:p w:rsidR="00A44884" w:rsidRPr="00A44884" w:rsidRDefault="00A44884" w:rsidP="00A44884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</w:p>
    <w:p w:rsidR="00A44884" w:rsidRPr="00A44884" w:rsidRDefault="00A44884" w:rsidP="00A44884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A4488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</w:t>
      </w:r>
      <w:r w:rsidR="00C75BA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         Затрат</w:t>
      </w:r>
      <w:proofErr w:type="gramStart"/>
      <w:r w:rsidR="00C75BA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ы </w:t>
      </w:r>
      <w:r w:rsidRPr="00A4488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ООО</w:t>
      </w:r>
      <w:proofErr w:type="gramEnd"/>
      <w:r w:rsidRPr="00A4488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«Люкс </w:t>
      </w:r>
      <w:r w:rsidR="00C75BA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Инвест</w:t>
      </w:r>
      <w:r w:rsidRPr="00A4488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» на управление, содержание  и текущий ремонт общего имущества</w:t>
      </w:r>
    </w:p>
    <w:tbl>
      <w:tblPr>
        <w:tblW w:w="13281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4"/>
        <w:gridCol w:w="5244"/>
        <w:gridCol w:w="1134"/>
        <w:gridCol w:w="993"/>
        <w:gridCol w:w="3716"/>
      </w:tblGrid>
      <w:tr w:rsidR="00A44884" w:rsidRPr="00A44884" w:rsidTr="00E75762">
        <w:trPr>
          <w:trHeight w:val="223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Статья расходов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pacing w:after="0" w:line="240" w:lineRule="auto"/>
              <w:ind w:left="937" w:hanging="781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ind w:left="204" w:hanging="20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Ед. изм.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Объем 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884" w:rsidRPr="00A44884" w:rsidRDefault="00A44884" w:rsidP="00A4488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Затраты</w:t>
            </w:r>
          </w:p>
        </w:tc>
      </w:tr>
      <w:tr w:rsidR="00A44884" w:rsidRPr="00A44884" w:rsidTr="00E75762">
        <w:trPr>
          <w:trHeight w:val="220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Управление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Управление, техническое обслуживание, аварийно-диспетчерское обслуживание, содержание территории  МОП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</w:t>
            </w:r>
            <w:r w:rsidR="00C75B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1 700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57 546,35</w:t>
            </w:r>
          </w:p>
        </w:tc>
      </w:tr>
      <w:tr w:rsidR="00A44884" w:rsidRPr="00A44884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Комплексное обслуживание лифтов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Аварийно-диспетчерское и техническое обслуживание, диагностическое освидетельствование и страхование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</w:t>
            </w:r>
            <w:r w:rsidR="00C75B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1 700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18678,52</w:t>
            </w:r>
          </w:p>
        </w:tc>
      </w:tr>
      <w:tr w:rsidR="00A44884" w:rsidRPr="00A44884" w:rsidTr="00E75762">
        <w:trPr>
          <w:trHeight w:val="193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Итого содержание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</w:t>
            </w:r>
            <w:r w:rsidR="00C75B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1 700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96 606,52</w:t>
            </w:r>
          </w:p>
        </w:tc>
      </w:tr>
      <w:tr w:rsidR="00A44884" w:rsidRPr="00A44884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ind w:left="-482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Ооо</w:t>
            </w:r>
            <w:proofErr w:type="spellEnd"/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="003465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Начислено по статье за период 19.08</w:t>
            </w: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.2019-31.12.2019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</w:t>
            </w:r>
            <w:r w:rsidR="00C75B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1 700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15 176,30</w:t>
            </w:r>
          </w:p>
        </w:tc>
      </w:tr>
      <w:tr w:rsidR="00A44884" w:rsidRPr="00A44884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Выполнение работ: Фундамент, подвал, приямки, </w:t>
            </w:r>
            <w:proofErr w:type="spellStart"/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отмостка</w:t>
            </w:r>
            <w:proofErr w:type="spellEnd"/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продухи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44884" w:rsidRPr="00A44884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Крыша, технический этаж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44884" w:rsidRPr="00A44884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Система внутреннего водостока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44884" w:rsidRPr="00A44884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Двери, окна МОП, тех-этажей, подвалов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2 100,00</w:t>
            </w:r>
          </w:p>
        </w:tc>
      </w:tr>
      <w:tr w:rsidR="00A44884" w:rsidRPr="00A44884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Вентиляция, </w:t>
            </w:r>
            <w:proofErr w:type="spellStart"/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дымоудоление</w:t>
            </w:r>
            <w:proofErr w:type="spellEnd"/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дренажная система откачки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44884" w:rsidRPr="00A44884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Лестницы, козырьки над входами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44884" w:rsidRPr="00A44884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МОП, подъезды, коридоры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44884" w:rsidRPr="00A44884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Система отопления и ГВС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44884" w:rsidRPr="00A44884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Система холодного водоснабжения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44884" w:rsidRPr="00A44884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Система канализации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2532,23</w:t>
            </w:r>
          </w:p>
        </w:tc>
      </w:tr>
      <w:tr w:rsidR="00A44884" w:rsidRPr="00A44884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Автоматика приборы учета, и регулирования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44884" w:rsidRPr="00A44884" w:rsidTr="00C75BA1">
        <w:tc>
          <w:tcPr>
            <w:tcW w:w="2194" w:type="dxa"/>
            <w:tcBorders>
              <w:left w:val="single" w:sz="2" w:space="0" w:color="000000"/>
              <w:bottom w:val="single" w:sz="4" w:space="0" w:color="auto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4" w:space="0" w:color="auto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Электрооборудование, электропроводка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4  658,62</w:t>
            </w:r>
          </w:p>
        </w:tc>
      </w:tr>
      <w:tr w:rsidR="00A44884" w:rsidRPr="00A44884" w:rsidTr="00C75BA1">
        <w:tc>
          <w:tcPr>
            <w:tcW w:w="21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Внешнее 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4 203,12</w:t>
            </w:r>
          </w:p>
        </w:tc>
      </w:tr>
      <w:tr w:rsidR="00A44884" w:rsidRPr="00A44884" w:rsidTr="00C75BA1">
        <w:tc>
          <w:tcPr>
            <w:tcW w:w="21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Непредвиденный 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A44884" w:rsidRPr="00A44884" w:rsidTr="00C75BA1">
        <w:tc>
          <w:tcPr>
            <w:tcW w:w="21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Итого текущий ремонт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44884" w:rsidRPr="00A44884" w:rsidRDefault="003465BC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Израсходовано с 19.08</w:t>
            </w:r>
            <w:r w:rsidR="00A44884"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.2019 по 31.12.2019</w:t>
            </w:r>
          </w:p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4884" w:rsidRPr="00A44884" w:rsidRDefault="00A44884" w:rsidP="00A4488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13 493,97</w:t>
            </w:r>
          </w:p>
        </w:tc>
      </w:tr>
    </w:tbl>
    <w:p w:rsidR="00A44884" w:rsidRPr="00A44884" w:rsidRDefault="00A44884" w:rsidP="00A44884">
      <w:pPr>
        <w:tabs>
          <w:tab w:val="left" w:pos="7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48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</w:t>
      </w:r>
    </w:p>
    <w:p w:rsidR="00A44884" w:rsidRPr="00A44884" w:rsidRDefault="00A44884" w:rsidP="00A44884">
      <w:pPr>
        <w:tabs>
          <w:tab w:val="left" w:pos="7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A448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</w:t>
      </w:r>
      <w:r w:rsidRPr="00A44884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Взаиморасчеты по коммунальным услугам</w:t>
      </w:r>
    </w:p>
    <w:p w:rsidR="00A44884" w:rsidRPr="00A44884" w:rsidRDefault="00A44884" w:rsidP="00A44884">
      <w:pPr>
        <w:tabs>
          <w:tab w:val="left" w:pos="7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1"/>
        <w:gridCol w:w="1655"/>
        <w:gridCol w:w="1751"/>
        <w:gridCol w:w="1417"/>
      </w:tblGrid>
      <w:tr w:rsidR="00A44884" w:rsidRPr="00A44884" w:rsidTr="00E75762">
        <w:tc>
          <w:tcPr>
            <w:tcW w:w="2235" w:type="dxa"/>
          </w:tcPr>
          <w:p w:rsidR="00A44884" w:rsidRPr="00A44884" w:rsidRDefault="00A44884" w:rsidP="00A4488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Организация</w:t>
            </w:r>
          </w:p>
        </w:tc>
        <w:tc>
          <w:tcPr>
            <w:tcW w:w="2831" w:type="dxa"/>
          </w:tcPr>
          <w:p w:rsidR="00A44884" w:rsidRPr="00A44884" w:rsidRDefault="00A44884" w:rsidP="00A4488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услуги</w:t>
            </w:r>
          </w:p>
        </w:tc>
        <w:tc>
          <w:tcPr>
            <w:tcW w:w="1655" w:type="dxa"/>
          </w:tcPr>
          <w:p w:rsidR="00A44884" w:rsidRPr="00A44884" w:rsidRDefault="00A44884" w:rsidP="00A4488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Начислено по счету</w:t>
            </w:r>
          </w:p>
        </w:tc>
        <w:tc>
          <w:tcPr>
            <w:tcW w:w="1751" w:type="dxa"/>
          </w:tcPr>
          <w:p w:rsidR="00A44884" w:rsidRPr="00A44884" w:rsidRDefault="00A44884" w:rsidP="00A4488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оплачено</w:t>
            </w:r>
          </w:p>
        </w:tc>
        <w:tc>
          <w:tcPr>
            <w:tcW w:w="1417" w:type="dxa"/>
          </w:tcPr>
          <w:p w:rsidR="00A44884" w:rsidRPr="00A44884" w:rsidRDefault="00A44884" w:rsidP="00A4488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Долг или переплата</w:t>
            </w:r>
          </w:p>
        </w:tc>
      </w:tr>
      <w:tr w:rsidR="00A44884" w:rsidRPr="00A44884" w:rsidTr="00E75762">
        <w:tc>
          <w:tcPr>
            <w:tcW w:w="2235" w:type="dxa"/>
          </w:tcPr>
          <w:p w:rsidR="00A44884" w:rsidRPr="00A44884" w:rsidRDefault="00A44884" w:rsidP="00A4488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МУП «Водоканал»</w:t>
            </w:r>
          </w:p>
        </w:tc>
        <w:tc>
          <w:tcPr>
            <w:tcW w:w="2831" w:type="dxa"/>
          </w:tcPr>
          <w:p w:rsidR="00A44884" w:rsidRPr="00A44884" w:rsidRDefault="00A44884" w:rsidP="00A4488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Водо</w:t>
            </w:r>
            <w:proofErr w:type="spellEnd"/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. </w:t>
            </w:r>
            <w:proofErr w:type="spellStart"/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снабж</w:t>
            </w:r>
            <w:proofErr w:type="spellEnd"/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 и отведение</w:t>
            </w:r>
          </w:p>
        </w:tc>
        <w:tc>
          <w:tcPr>
            <w:tcW w:w="1655" w:type="dxa"/>
          </w:tcPr>
          <w:p w:rsidR="00A44884" w:rsidRPr="00A44884" w:rsidRDefault="00A44884" w:rsidP="00A44884">
            <w:pPr>
              <w:tabs>
                <w:tab w:val="left" w:pos="720"/>
                <w:tab w:val="left" w:pos="127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7 624,80</w:t>
            </w:r>
          </w:p>
        </w:tc>
        <w:tc>
          <w:tcPr>
            <w:tcW w:w="1751" w:type="dxa"/>
          </w:tcPr>
          <w:p w:rsidR="00A44884" w:rsidRPr="00A44884" w:rsidRDefault="00A44884" w:rsidP="00A4488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4 627,01</w:t>
            </w:r>
          </w:p>
        </w:tc>
        <w:tc>
          <w:tcPr>
            <w:tcW w:w="1417" w:type="dxa"/>
          </w:tcPr>
          <w:p w:rsidR="00A44884" w:rsidRPr="00A44884" w:rsidRDefault="00A44884" w:rsidP="00A4488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-3 532,54</w:t>
            </w:r>
          </w:p>
        </w:tc>
      </w:tr>
      <w:tr w:rsidR="00A44884" w:rsidRPr="00A44884" w:rsidTr="00E75762">
        <w:tc>
          <w:tcPr>
            <w:tcW w:w="2235" w:type="dxa"/>
          </w:tcPr>
          <w:p w:rsidR="00A44884" w:rsidRPr="00A44884" w:rsidRDefault="00A44884" w:rsidP="00A4488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ОАО «</w:t>
            </w:r>
            <w:proofErr w:type="spellStart"/>
            <w:r w:rsidR="00C75B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Атомэнергосбы</w:t>
            </w: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</w:t>
            </w:r>
            <w:proofErr w:type="spellEnd"/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</w:t>
            </w:r>
          </w:p>
        </w:tc>
        <w:tc>
          <w:tcPr>
            <w:tcW w:w="2831" w:type="dxa"/>
          </w:tcPr>
          <w:p w:rsidR="00A44884" w:rsidRPr="00A44884" w:rsidRDefault="00A44884" w:rsidP="00A4488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Электроэнергия</w:t>
            </w:r>
          </w:p>
        </w:tc>
        <w:tc>
          <w:tcPr>
            <w:tcW w:w="1655" w:type="dxa"/>
          </w:tcPr>
          <w:p w:rsidR="00A44884" w:rsidRPr="00A44884" w:rsidRDefault="00A44884" w:rsidP="00A4488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47 987,07</w:t>
            </w:r>
          </w:p>
        </w:tc>
        <w:tc>
          <w:tcPr>
            <w:tcW w:w="1751" w:type="dxa"/>
          </w:tcPr>
          <w:p w:rsidR="00A44884" w:rsidRPr="00A44884" w:rsidRDefault="00A44884" w:rsidP="00A4488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27 372,61</w:t>
            </w:r>
          </w:p>
        </w:tc>
        <w:tc>
          <w:tcPr>
            <w:tcW w:w="1417" w:type="dxa"/>
          </w:tcPr>
          <w:p w:rsidR="00A44884" w:rsidRPr="00A44884" w:rsidRDefault="00A44884" w:rsidP="00A4488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-19 728,75</w:t>
            </w:r>
          </w:p>
        </w:tc>
      </w:tr>
      <w:tr w:rsidR="00A44884" w:rsidRPr="00A44884" w:rsidTr="00E75762">
        <w:tc>
          <w:tcPr>
            <w:tcW w:w="2235" w:type="dxa"/>
          </w:tcPr>
          <w:p w:rsidR="00A44884" w:rsidRPr="00A44884" w:rsidRDefault="00A44884" w:rsidP="00A4488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ООО «Люкс Инвест»</w:t>
            </w:r>
          </w:p>
        </w:tc>
        <w:tc>
          <w:tcPr>
            <w:tcW w:w="2831" w:type="dxa"/>
          </w:tcPr>
          <w:p w:rsidR="00A44884" w:rsidRPr="00A44884" w:rsidRDefault="00A44884" w:rsidP="00A4488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Ремонт и содержание</w:t>
            </w:r>
          </w:p>
        </w:tc>
        <w:tc>
          <w:tcPr>
            <w:tcW w:w="1655" w:type="dxa"/>
          </w:tcPr>
          <w:p w:rsidR="00A44884" w:rsidRPr="00A44884" w:rsidRDefault="00A44884" w:rsidP="00A4488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111 782,82</w:t>
            </w:r>
          </w:p>
        </w:tc>
        <w:tc>
          <w:tcPr>
            <w:tcW w:w="1751" w:type="dxa"/>
          </w:tcPr>
          <w:p w:rsidR="00A44884" w:rsidRPr="00A44884" w:rsidRDefault="00A44884" w:rsidP="00A4488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74695,75</w:t>
            </w:r>
          </w:p>
        </w:tc>
        <w:tc>
          <w:tcPr>
            <w:tcW w:w="1417" w:type="dxa"/>
          </w:tcPr>
          <w:p w:rsidR="00A44884" w:rsidRPr="00A44884" w:rsidRDefault="00A44884" w:rsidP="00A4488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-37368,29</w:t>
            </w:r>
          </w:p>
        </w:tc>
      </w:tr>
      <w:tr w:rsidR="00A44884" w:rsidRPr="00A44884" w:rsidTr="00E75762">
        <w:tc>
          <w:tcPr>
            <w:tcW w:w="2235" w:type="dxa"/>
          </w:tcPr>
          <w:p w:rsidR="00A44884" w:rsidRPr="00A44884" w:rsidRDefault="00A44884" w:rsidP="00A4488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Дополнительные услуги</w:t>
            </w:r>
          </w:p>
        </w:tc>
        <w:tc>
          <w:tcPr>
            <w:tcW w:w="2831" w:type="dxa"/>
          </w:tcPr>
          <w:p w:rsidR="00A44884" w:rsidRPr="00A44884" w:rsidRDefault="003465BC" w:rsidP="00A4488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</w:t>
            </w:r>
            <w:r w:rsidR="00A44884"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мофон, установка мет</w:t>
            </w:r>
            <w:proofErr w:type="gramStart"/>
            <w:r w:rsidR="00A44884"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proofErr w:type="gramEnd"/>
            <w:r w:rsidR="00A44884"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="00A44884"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proofErr w:type="gramEnd"/>
            <w:r w:rsidR="00A44884"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граждения,</w:t>
            </w:r>
          </w:p>
        </w:tc>
        <w:tc>
          <w:tcPr>
            <w:tcW w:w="1655" w:type="dxa"/>
          </w:tcPr>
          <w:p w:rsidR="00A44884" w:rsidRPr="00A44884" w:rsidRDefault="00A44884" w:rsidP="00A4488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101 400</w:t>
            </w:r>
          </w:p>
        </w:tc>
        <w:tc>
          <w:tcPr>
            <w:tcW w:w="1751" w:type="dxa"/>
          </w:tcPr>
          <w:p w:rsidR="00A44884" w:rsidRPr="00A44884" w:rsidRDefault="00A44884" w:rsidP="00A4488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76790,47</w:t>
            </w:r>
          </w:p>
        </w:tc>
        <w:tc>
          <w:tcPr>
            <w:tcW w:w="1417" w:type="dxa"/>
          </w:tcPr>
          <w:p w:rsidR="00A44884" w:rsidRPr="00A44884" w:rsidRDefault="00A44884" w:rsidP="00A4488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-24 609,53</w:t>
            </w:r>
          </w:p>
        </w:tc>
      </w:tr>
      <w:tr w:rsidR="00A44884" w:rsidRPr="00A44884" w:rsidTr="00E75762">
        <w:tc>
          <w:tcPr>
            <w:tcW w:w="2235" w:type="dxa"/>
          </w:tcPr>
          <w:p w:rsidR="00A44884" w:rsidRPr="00A44884" w:rsidRDefault="00A44884" w:rsidP="00A4488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Итого коммунальные услуги</w:t>
            </w:r>
          </w:p>
        </w:tc>
        <w:tc>
          <w:tcPr>
            <w:tcW w:w="2831" w:type="dxa"/>
          </w:tcPr>
          <w:p w:rsidR="00A44884" w:rsidRPr="00A44884" w:rsidRDefault="00A44884" w:rsidP="00A4488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5" w:type="dxa"/>
          </w:tcPr>
          <w:p w:rsidR="00A44884" w:rsidRPr="00A44884" w:rsidRDefault="00A44884" w:rsidP="00A4488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268 794,69</w:t>
            </w:r>
          </w:p>
        </w:tc>
        <w:tc>
          <w:tcPr>
            <w:tcW w:w="1751" w:type="dxa"/>
          </w:tcPr>
          <w:p w:rsidR="00A44884" w:rsidRPr="00A44884" w:rsidRDefault="00A44884" w:rsidP="00A4488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183 678,52</w:t>
            </w:r>
          </w:p>
        </w:tc>
        <w:tc>
          <w:tcPr>
            <w:tcW w:w="1417" w:type="dxa"/>
          </w:tcPr>
          <w:p w:rsidR="00A44884" w:rsidRPr="00A44884" w:rsidRDefault="00A44884" w:rsidP="00A4488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448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-85 116,17</w:t>
            </w:r>
          </w:p>
        </w:tc>
      </w:tr>
    </w:tbl>
    <w:p w:rsidR="00EE2B32" w:rsidRPr="00D52C7D" w:rsidRDefault="00CD3AD6" w:rsidP="00D52C7D"/>
    <w:sectPr w:rsidR="00EE2B32" w:rsidRPr="00D52C7D" w:rsidSect="008D1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F3"/>
    <w:rsid w:val="003465BC"/>
    <w:rsid w:val="006C1FF3"/>
    <w:rsid w:val="008D1BA9"/>
    <w:rsid w:val="00967DF6"/>
    <w:rsid w:val="00A00BC2"/>
    <w:rsid w:val="00A44884"/>
    <w:rsid w:val="00AA3BE1"/>
    <w:rsid w:val="00C75BA1"/>
    <w:rsid w:val="00CD3AD6"/>
    <w:rsid w:val="00D52C7D"/>
    <w:rsid w:val="00D5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2020-03-30T08:32:00Z</dcterms:created>
  <dcterms:modified xsi:type="dcterms:W3CDTF">2020-03-30T09:53:00Z</dcterms:modified>
</cp:coreProperties>
</file>